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1CE" w:rsidRPr="005341CE" w:rsidRDefault="005341CE" w:rsidP="005341CE">
      <w:pPr>
        <w:pStyle w:val="Sinespaciado"/>
      </w:pPr>
      <w:bookmarkStart w:id="0" w:name="_Toc509922209"/>
      <w:r w:rsidRPr="005341CE">
        <w:t xml:space="preserve">Indicadores de gestión  interés </w:t>
      </w:r>
      <w:r>
        <w:t xml:space="preserve">público o tra </w:t>
      </w:r>
      <w:bookmarkStart w:id="1" w:name="_GoBack"/>
      <w:bookmarkEnd w:id="1"/>
      <w:r w:rsidRPr="005341CE">
        <w:t xml:space="preserve">scendencia social   </w:t>
      </w:r>
    </w:p>
    <w:p w:rsidR="005341CE" w:rsidRPr="005341CE" w:rsidRDefault="005341CE" w:rsidP="005341CE">
      <w:pPr>
        <w:rPr>
          <w:sz w:val="24"/>
          <w:szCs w:val="24"/>
        </w:rPr>
      </w:pPr>
    </w:p>
    <w:p w:rsidR="005341CE" w:rsidRPr="005341CE" w:rsidRDefault="005341CE" w:rsidP="005341CE">
      <w:pPr>
        <w:pStyle w:val="Sinespaciado"/>
      </w:pPr>
      <w:r w:rsidRPr="005341CE">
        <w:t>SEGURIDAD PÚBLICA</w:t>
      </w:r>
      <w:bookmarkEnd w:id="0"/>
    </w:p>
    <w:p w:rsidR="005341CE" w:rsidRPr="005341CE" w:rsidRDefault="005341CE" w:rsidP="005341CE">
      <w:p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CE">
        <w:rPr>
          <w:rFonts w:ascii="Times New Roman" w:hAnsi="Times New Roman" w:cs="Times New Roman"/>
          <w:sz w:val="24"/>
          <w:szCs w:val="24"/>
        </w:rPr>
        <w:t>Indicadores de medición.</w:t>
      </w:r>
    </w:p>
    <w:p w:rsidR="005341CE" w:rsidRPr="005341CE" w:rsidRDefault="005341CE" w:rsidP="005341CE">
      <w:pPr>
        <w:pStyle w:val="Prrafodelista"/>
        <w:numPr>
          <w:ilvl w:val="0"/>
          <w:numId w:val="10"/>
        </w:numPr>
        <w:spacing w:before="240"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CE">
        <w:rPr>
          <w:rFonts w:ascii="Times New Roman" w:hAnsi="Times New Roman" w:cs="Times New Roman"/>
          <w:sz w:val="24"/>
          <w:szCs w:val="24"/>
        </w:rPr>
        <w:t>Ilustración Grafica de las estadísticas mensualmente, especificando los delitos más recurrentes donde se podrá determinar el aumento o disminución e estos</w:t>
      </w:r>
    </w:p>
    <w:p w:rsidR="005341CE" w:rsidRPr="005341CE" w:rsidRDefault="005341CE" w:rsidP="005341CE">
      <w:pPr>
        <w:pStyle w:val="Sinespaciado"/>
      </w:pPr>
      <w:bookmarkStart w:id="2" w:name="_Toc509922210"/>
      <w:r w:rsidRPr="005341CE">
        <w:t>PROTECCIÓN CIVIL</w:t>
      </w:r>
      <w:bookmarkEnd w:id="2"/>
      <w:r w:rsidRPr="005341CE">
        <w:t xml:space="preserve"> </w:t>
      </w:r>
    </w:p>
    <w:p w:rsidR="005341CE" w:rsidRPr="005341CE" w:rsidRDefault="005341CE" w:rsidP="005341CE">
      <w:p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CE">
        <w:rPr>
          <w:rFonts w:ascii="Times New Roman" w:hAnsi="Times New Roman" w:cs="Times New Roman"/>
          <w:sz w:val="24"/>
          <w:szCs w:val="24"/>
        </w:rPr>
        <w:t>Indicadores de medición.</w:t>
      </w:r>
    </w:p>
    <w:p w:rsidR="005341CE" w:rsidRPr="005341CE" w:rsidRDefault="005341CE" w:rsidP="005341CE">
      <w:pPr>
        <w:pStyle w:val="Prrafodelista"/>
        <w:numPr>
          <w:ilvl w:val="0"/>
          <w:numId w:val="12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CE">
        <w:rPr>
          <w:rFonts w:ascii="Times New Roman" w:hAnsi="Times New Roman" w:cs="Times New Roman"/>
          <w:sz w:val="24"/>
          <w:szCs w:val="24"/>
        </w:rPr>
        <w:t>Indicador de eficiencia.</w:t>
      </w:r>
    </w:p>
    <w:p w:rsidR="005341CE" w:rsidRPr="005341CE" w:rsidRDefault="005341CE" w:rsidP="005341CE">
      <w:pPr>
        <w:pStyle w:val="Prrafodelista"/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CE">
        <w:rPr>
          <w:rFonts w:ascii="Times New Roman" w:hAnsi="Times New Roman" w:cs="Times New Roman"/>
          <w:sz w:val="24"/>
          <w:szCs w:val="24"/>
        </w:rPr>
        <w:t>Mostrar gráficamente los trabajos realizados y revisar la curva de rendimiento, en cuanto al servicio prestado.</w:t>
      </w:r>
    </w:p>
    <w:p w:rsidR="005341CE" w:rsidRPr="005341CE" w:rsidRDefault="005341CE" w:rsidP="005341CE">
      <w:pPr>
        <w:pStyle w:val="Sinespaciado"/>
        <w:rPr>
          <w:rFonts w:cs="Times New Roman"/>
        </w:rPr>
      </w:pPr>
      <w:r w:rsidRPr="005341CE">
        <w:t xml:space="preserve"> </w:t>
      </w:r>
      <w:bookmarkStart w:id="3" w:name="_Toc509922212"/>
      <w:r w:rsidRPr="005341CE">
        <w:t>DIF</w:t>
      </w:r>
      <w:bookmarkEnd w:id="3"/>
    </w:p>
    <w:p w:rsidR="005341CE" w:rsidRPr="005341CE" w:rsidRDefault="005341CE" w:rsidP="005341CE">
      <w:p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CE">
        <w:rPr>
          <w:rFonts w:ascii="Times New Roman" w:hAnsi="Times New Roman" w:cs="Times New Roman"/>
          <w:sz w:val="24"/>
          <w:szCs w:val="24"/>
        </w:rPr>
        <w:t>Indicadores de medición.</w:t>
      </w:r>
    </w:p>
    <w:p w:rsidR="005341CE" w:rsidRPr="005341CE" w:rsidRDefault="005341CE" w:rsidP="005341CE">
      <w:pPr>
        <w:pStyle w:val="Prrafodelista"/>
        <w:numPr>
          <w:ilvl w:val="0"/>
          <w:numId w:val="3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CE">
        <w:rPr>
          <w:rFonts w:ascii="Times New Roman" w:hAnsi="Times New Roman" w:cs="Times New Roman"/>
          <w:sz w:val="24"/>
          <w:szCs w:val="24"/>
        </w:rPr>
        <w:t>Índice de Marginación.</w:t>
      </w:r>
    </w:p>
    <w:p w:rsidR="005341CE" w:rsidRPr="005341CE" w:rsidRDefault="005341CE" w:rsidP="005341CE">
      <w:pPr>
        <w:pStyle w:val="Prrafodelista"/>
        <w:numPr>
          <w:ilvl w:val="0"/>
          <w:numId w:val="3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CE">
        <w:rPr>
          <w:rFonts w:ascii="Times New Roman" w:hAnsi="Times New Roman" w:cs="Times New Roman"/>
          <w:sz w:val="24"/>
          <w:szCs w:val="24"/>
        </w:rPr>
        <w:t>Acciones violentas en las instituciones públicas y en el hogar.</w:t>
      </w:r>
    </w:p>
    <w:p w:rsidR="005341CE" w:rsidRPr="005341CE" w:rsidRDefault="005341CE" w:rsidP="005341CE">
      <w:pPr>
        <w:pStyle w:val="Prrafodelista"/>
        <w:numPr>
          <w:ilvl w:val="0"/>
          <w:numId w:val="3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CE">
        <w:rPr>
          <w:rFonts w:ascii="Times New Roman" w:hAnsi="Times New Roman" w:cs="Times New Roman"/>
          <w:sz w:val="24"/>
          <w:szCs w:val="24"/>
        </w:rPr>
        <w:t>Accesibilidad, disponibilidad y uso de las materias agrícolas de la zona.</w:t>
      </w:r>
    </w:p>
    <w:p w:rsidR="005341CE" w:rsidRPr="005341CE" w:rsidRDefault="005341CE" w:rsidP="005341CE">
      <w:pPr>
        <w:pStyle w:val="Prrafodelista"/>
        <w:numPr>
          <w:ilvl w:val="0"/>
          <w:numId w:val="3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CE">
        <w:rPr>
          <w:rFonts w:ascii="Times New Roman" w:hAnsi="Times New Roman" w:cs="Times New Roman"/>
          <w:sz w:val="24"/>
          <w:szCs w:val="24"/>
        </w:rPr>
        <w:t>Nivel de analfabetismo.</w:t>
      </w:r>
    </w:p>
    <w:p w:rsidR="005341CE" w:rsidRPr="005341CE" w:rsidRDefault="005341CE" w:rsidP="005341CE">
      <w:pPr>
        <w:pStyle w:val="Prrafodelista"/>
        <w:numPr>
          <w:ilvl w:val="0"/>
          <w:numId w:val="3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CE">
        <w:rPr>
          <w:rFonts w:ascii="Times New Roman" w:hAnsi="Times New Roman" w:cs="Times New Roman"/>
          <w:sz w:val="24"/>
          <w:szCs w:val="24"/>
        </w:rPr>
        <w:t xml:space="preserve">Actividades Económicas.  </w:t>
      </w:r>
    </w:p>
    <w:p w:rsidR="005341CE" w:rsidRPr="005341CE" w:rsidRDefault="005341CE" w:rsidP="005341CE">
      <w:pPr>
        <w:pStyle w:val="Prrafodelista"/>
        <w:numPr>
          <w:ilvl w:val="0"/>
          <w:numId w:val="3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CE">
        <w:rPr>
          <w:rFonts w:ascii="Times New Roman" w:hAnsi="Times New Roman" w:cs="Times New Roman"/>
          <w:sz w:val="24"/>
          <w:szCs w:val="24"/>
        </w:rPr>
        <w:t>Nivel de población en desamparo.</w:t>
      </w:r>
    </w:p>
    <w:p w:rsidR="005341CE" w:rsidRPr="005341CE" w:rsidRDefault="005341CE" w:rsidP="005341CE">
      <w:pPr>
        <w:pStyle w:val="Prrafodelista"/>
        <w:numPr>
          <w:ilvl w:val="0"/>
          <w:numId w:val="3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CE">
        <w:rPr>
          <w:rFonts w:ascii="Times New Roman" w:hAnsi="Times New Roman" w:cs="Times New Roman"/>
          <w:sz w:val="24"/>
          <w:szCs w:val="24"/>
        </w:rPr>
        <w:t>Nivel de desempleo dentro del municipio.</w:t>
      </w:r>
    </w:p>
    <w:p w:rsidR="005341CE" w:rsidRPr="005341CE" w:rsidRDefault="005341CE" w:rsidP="005341CE">
      <w:pPr>
        <w:pStyle w:val="Prrafodelista"/>
        <w:numPr>
          <w:ilvl w:val="0"/>
          <w:numId w:val="3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CE">
        <w:rPr>
          <w:rFonts w:ascii="Times New Roman" w:hAnsi="Times New Roman" w:cs="Times New Roman"/>
          <w:sz w:val="24"/>
          <w:szCs w:val="24"/>
        </w:rPr>
        <w:t>Participación ciudadana.</w:t>
      </w:r>
    </w:p>
    <w:p w:rsidR="005341CE" w:rsidRPr="005341CE" w:rsidRDefault="005341CE" w:rsidP="005341CE">
      <w:pPr>
        <w:pStyle w:val="Prrafodelista"/>
        <w:numPr>
          <w:ilvl w:val="0"/>
          <w:numId w:val="3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CE">
        <w:rPr>
          <w:rFonts w:ascii="Times New Roman" w:hAnsi="Times New Roman" w:cs="Times New Roman"/>
          <w:sz w:val="24"/>
          <w:szCs w:val="24"/>
        </w:rPr>
        <w:t>Demanda de apoyos.</w:t>
      </w:r>
    </w:p>
    <w:p w:rsidR="005341CE" w:rsidRPr="005341CE" w:rsidRDefault="005341CE" w:rsidP="005341CE">
      <w:p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1CE" w:rsidRPr="005341CE" w:rsidRDefault="005341CE" w:rsidP="005341CE">
      <w:pPr>
        <w:spacing w:afterLines="10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1CE">
        <w:rPr>
          <w:rFonts w:ascii="Times New Roman" w:hAnsi="Times New Roman" w:cs="Times New Roman"/>
          <w:b/>
          <w:sz w:val="24"/>
          <w:szCs w:val="24"/>
        </w:rPr>
        <w:t>OBRAS PÚBLICAS.</w:t>
      </w:r>
    </w:p>
    <w:p w:rsidR="005341CE" w:rsidRPr="005341CE" w:rsidRDefault="005341CE" w:rsidP="005341CE">
      <w:pPr>
        <w:spacing w:afterLines="100" w:after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41CE">
        <w:rPr>
          <w:rFonts w:ascii="Times New Roman" w:hAnsi="Times New Roman" w:cs="Times New Roman"/>
          <w:sz w:val="24"/>
          <w:szCs w:val="24"/>
        </w:rPr>
        <w:t>Indicadores de medición.</w:t>
      </w:r>
    </w:p>
    <w:p w:rsidR="005341CE" w:rsidRPr="005341CE" w:rsidRDefault="005341CE" w:rsidP="005341CE">
      <w:pPr>
        <w:pStyle w:val="Prrafodelista"/>
        <w:numPr>
          <w:ilvl w:val="0"/>
          <w:numId w:val="8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CE">
        <w:rPr>
          <w:rFonts w:ascii="Times New Roman" w:hAnsi="Times New Roman" w:cs="Times New Roman"/>
          <w:sz w:val="24"/>
          <w:szCs w:val="24"/>
        </w:rPr>
        <w:lastRenderedPageBreak/>
        <w:t>Cumplimiento de la normatividad establecida por la dependencia (2018-2021).</w:t>
      </w:r>
    </w:p>
    <w:p w:rsidR="005341CE" w:rsidRPr="005341CE" w:rsidRDefault="005341CE" w:rsidP="005341CE">
      <w:pPr>
        <w:pStyle w:val="Prrafodelista"/>
        <w:numPr>
          <w:ilvl w:val="0"/>
          <w:numId w:val="8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CE">
        <w:rPr>
          <w:rFonts w:ascii="Times New Roman" w:hAnsi="Times New Roman" w:cs="Times New Roman"/>
          <w:sz w:val="24"/>
          <w:szCs w:val="24"/>
        </w:rPr>
        <w:t>Avance físico del programa de obra.</w:t>
      </w:r>
    </w:p>
    <w:p w:rsidR="005341CE" w:rsidRPr="005341CE" w:rsidRDefault="005341CE" w:rsidP="005341CE">
      <w:pPr>
        <w:spacing w:afterLines="10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1CE">
        <w:rPr>
          <w:rFonts w:ascii="Times New Roman" w:hAnsi="Times New Roman" w:cs="Times New Roman"/>
          <w:b/>
          <w:sz w:val="24"/>
          <w:szCs w:val="24"/>
        </w:rPr>
        <w:t xml:space="preserve">DEPORTES </w:t>
      </w:r>
    </w:p>
    <w:p w:rsidR="005341CE" w:rsidRPr="005341CE" w:rsidRDefault="005341CE" w:rsidP="005341CE">
      <w:pPr>
        <w:spacing w:afterLines="10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1CE">
        <w:rPr>
          <w:rFonts w:ascii="Times New Roman" w:hAnsi="Times New Roman" w:cs="Times New Roman"/>
          <w:sz w:val="24"/>
          <w:szCs w:val="24"/>
        </w:rPr>
        <w:t xml:space="preserve">Indicadores </w:t>
      </w:r>
    </w:p>
    <w:p w:rsidR="005341CE" w:rsidRPr="005341CE" w:rsidRDefault="005341CE" w:rsidP="005341CE">
      <w:p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CE">
        <w:rPr>
          <w:rFonts w:ascii="Times New Roman" w:hAnsi="Times New Roman" w:cs="Times New Roman"/>
          <w:sz w:val="24"/>
          <w:szCs w:val="24"/>
        </w:rPr>
        <w:t>Índice de realización de eventos deportivos</w:t>
      </w:r>
    </w:p>
    <w:p w:rsidR="005341CE" w:rsidRPr="005341CE" w:rsidRDefault="005341CE" w:rsidP="005341CE">
      <w:p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CE">
        <w:rPr>
          <w:rFonts w:ascii="Times New Roman" w:hAnsi="Times New Roman" w:cs="Times New Roman"/>
          <w:sz w:val="24"/>
          <w:szCs w:val="24"/>
        </w:rPr>
        <w:t>(No. De eventos realizados/No. de eventos agendados)*100</w:t>
      </w:r>
    </w:p>
    <w:p w:rsidR="005341CE" w:rsidRPr="005341CE" w:rsidRDefault="005341CE" w:rsidP="005341CE">
      <w:p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1CE" w:rsidRPr="005341CE" w:rsidRDefault="005341CE" w:rsidP="005341CE">
      <w:p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CE">
        <w:rPr>
          <w:rFonts w:ascii="Times New Roman" w:hAnsi="Times New Roman" w:cs="Times New Roman"/>
          <w:b/>
          <w:sz w:val="24"/>
          <w:szCs w:val="24"/>
        </w:rPr>
        <w:t>EDUCACIÓN Y CULTURA</w:t>
      </w:r>
    </w:p>
    <w:p w:rsidR="005341CE" w:rsidRPr="005341CE" w:rsidRDefault="005341CE" w:rsidP="005341CE">
      <w:p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CE">
        <w:rPr>
          <w:rFonts w:ascii="Times New Roman" w:hAnsi="Times New Roman" w:cs="Times New Roman"/>
          <w:sz w:val="24"/>
          <w:szCs w:val="24"/>
        </w:rPr>
        <w:t>Indicadores</w:t>
      </w:r>
    </w:p>
    <w:p w:rsidR="005341CE" w:rsidRPr="005341CE" w:rsidRDefault="005341CE" w:rsidP="005341CE">
      <w:pPr>
        <w:pStyle w:val="Prrafodelista"/>
        <w:numPr>
          <w:ilvl w:val="0"/>
          <w:numId w:val="22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CE">
        <w:rPr>
          <w:rFonts w:ascii="Times New Roman" w:hAnsi="Times New Roman" w:cs="Times New Roman"/>
          <w:sz w:val="24"/>
          <w:szCs w:val="24"/>
        </w:rPr>
        <w:t>% de inversión de obra y actividades de mantenimiento</w:t>
      </w:r>
      <w:r w:rsidRPr="005341CE">
        <w:rPr>
          <w:rFonts w:ascii="Times New Roman" w:hAnsi="Times New Roman" w:cs="Times New Roman"/>
          <w:sz w:val="24"/>
          <w:szCs w:val="24"/>
        </w:rPr>
        <w:br/>
        <w:t>(No. de obras realizadas en mantenimiento a escuelas/No. de mantenimiento a escuelas programadas )*100</w:t>
      </w:r>
    </w:p>
    <w:p w:rsidR="005341CE" w:rsidRPr="005341CE" w:rsidRDefault="005341CE" w:rsidP="005341CE">
      <w:pPr>
        <w:pStyle w:val="Prrafodelista"/>
        <w:numPr>
          <w:ilvl w:val="0"/>
          <w:numId w:val="22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CE">
        <w:rPr>
          <w:rFonts w:ascii="Times New Roman" w:hAnsi="Times New Roman" w:cs="Times New Roman"/>
          <w:sz w:val="24"/>
          <w:szCs w:val="24"/>
        </w:rPr>
        <w:t>Promedios culturales</w:t>
      </w:r>
    </w:p>
    <w:p w:rsidR="005341CE" w:rsidRPr="005341CE" w:rsidRDefault="005341CE" w:rsidP="005341CE">
      <w:pPr>
        <w:pStyle w:val="Prrafodelista"/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CE">
        <w:rPr>
          <w:rFonts w:ascii="Times New Roman" w:hAnsi="Times New Roman" w:cs="Times New Roman"/>
          <w:sz w:val="24"/>
          <w:szCs w:val="24"/>
        </w:rPr>
        <w:t>(Total de evento de expresión artística y cultural realizados/Total de eventos de expresión artística y cultural programados)*100</w:t>
      </w:r>
    </w:p>
    <w:p w:rsidR="005341CE" w:rsidRPr="005341CE" w:rsidRDefault="005341CE" w:rsidP="005341CE">
      <w:p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1CE" w:rsidRPr="005341CE" w:rsidRDefault="005341CE" w:rsidP="005341CE">
      <w:pPr>
        <w:pStyle w:val="Sinespaciado"/>
      </w:pPr>
      <w:bookmarkStart w:id="4" w:name="_Toc509922213"/>
      <w:r w:rsidRPr="005341CE">
        <w:t>FOMENTO AGROPECUARIO</w:t>
      </w:r>
      <w:bookmarkEnd w:id="4"/>
    </w:p>
    <w:p w:rsidR="005341CE" w:rsidRPr="005341CE" w:rsidRDefault="005341CE" w:rsidP="005341C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41CE">
        <w:rPr>
          <w:rFonts w:ascii="Times New Roman" w:hAnsi="Times New Roman" w:cs="Times New Roman"/>
          <w:sz w:val="24"/>
          <w:szCs w:val="24"/>
        </w:rPr>
        <w:t>Indicadores de medición</w:t>
      </w:r>
      <w:r w:rsidRPr="005341CE">
        <w:rPr>
          <w:rFonts w:ascii="Times New Roman" w:hAnsi="Times New Roman" w:cs="Times New Roman"/>
          <w:sz w:val="24"/>
          <w:szCs w:val="24"/>
        </w:rPr>
        <w:t>.</w:t>
      </w:r>
    </w:p>
    <w:p w:rsidR="005341CE" w:rsidRPr="005341CE" w:rsidRDefault="005341CE" w:rsidP="005341CE">
      <w:pPr>
        <w:pStyle w:val="Prrafodelista"/>
        <w:numPr>
          <w:ilvl w:val="0"/>
          <w:numId w:val="16"/>
        </w:numPr>
        <w:spacing w:after="20" w:line="36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5341CE">
        <w:rPr>
          <w:rFonts w:ascii="Times New Roman" w:hAnsi="Times New Roman" w:cs="Times New Roman"/>
          <w:sz w:val="24"/>
          <w:szCs w:val="24"/>
        </w:rPr>
        <w:t>Índice de proyectos agropecuarios y forestales</w:t>
      </w:r>
    </w:p>
    <w:p w:rsidR="005341CE" w:rsidRPr="005341CE" w:rsidRDefault="005341CE" w:rsidP="005341CE">
      <w:pPr>
        <w:pStyle w:val="Prrafodelista"/>
        <w:spacing w:after="20" w:line="36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5341CE">
        <w:rPr>
          <w:rFonts w:ascii="Times New Roman" w:hAnsi="Times New Roman" w:cs="Times New Roman"/>
          <w:sz w:val="24"/>
          <w:szCs w:val="24"/>
        </w:rPr>
        <w:t>(No. De proyectos agropecuarios y forestales apoyados/No. de proyectos agropecuarios y forestales programados)*100</w:t>
      </w:r>
    </w:p>
    <w:p w:rsidR="005341CE" w:rsidRPr="005341CE" w:rsidRDefault="005341CE" w:rsidP="005341CE">
      <w:pPr>
        <w:pStyle w:val="Prrafode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341CE" w:rsidRDefault="005341CE" w:rsidP="005341CE">
      <w:pPr>
        <w:pStyle w:val="Prrafode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341CE" w:rsidRDefault="005341CE" w:rsidP="005341CE">
      <w:pPr>
        <w:pStyle w:val="Prrafode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341CE" w:rsidRDefault="005341CE" w:rsidP="005341CE">
      <w:pPr>
        <w:pStyle w:val="Prrafode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341CE" w:rsidRDefault="005341CE" w:rsidP="005341CE">
      <w:pPr>
        <w:pStyle w:val="Prrafode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341CE" w:rsidRDefault="005341CE" w:rsidP="005341CE">
      <w:pPr>
        <w:pStyle w:val="Prrafode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341CE" w:rsidRDefault="005341CE" w:rsidP="005341CE">
      <w:pPr>
        <w:pStyle w:val="Prrafode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341CE" w:rsidRPr="005341CE" w:rsidRDefault="005341CE" w:rsidP="005341CE">
      <w:pPr>
        <w:pStyle w:val="Prrafode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341CE" w:rsidRPr="005341CE" w:rsidRDefault="005341CE" w:rsidP="005341CE">
      <w:pPr>
        <w:pStyle w:val="Sinespaciado"/>
      </w:pPr>
      <w:bookmarkStart w:id="5" w:name="_Toc509922214"/>
      <w:r w:rsidRPr="005341CE">
        <w:lastRenderedPageBreak/>
        <w:t>SINDICATURA.</w:t>
      </w:r>
      <w:bookmarkEnd w:id="5"/>
    </w:p>
    <w:p w:rsidR="005341CE" w:rsidRPr="005341CE" w:rsidRDefault="005341CE" w:rsidP="005341CE">
      <w:pPr>
        <w:spacing w:afterLines="100" w:after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41CE">
        <w:rPr>
          <w:rFonts w:ascii="Times New Roman" w:hAnsi="Times New Roman" w:cs="Times New Roman"/>
          <w:sz w:val="24"/>
          <w:szCs w:val="24"/>
        </w:rPr>
        <w:t>Indicadores de medición</w:t>
      </w:r>
      <w:r w:rsidRPr="005341CE">
        <w:rPr>
          <w:rFonts w:ascii="Times New Roman" w:hAnsi="Times New Roman" w:cs="Times New Roman"/>
          <w:sz w:val="24"/>
          <w:szCs w:val="24"/>
        </w:rPr>
        <w:t>.</w:t>
      </w:r>
    </w:p>
    <w:p w:rsidR="005341CE" w:rsidRPr="005341CE" w:rsidRDefault="005341CE" w:rsidP="005341CE">
      <w:pPr>
        <w:pStyle w:val="Prrafodelista"/>
        <w:numPr>
          <w:ilvl w:val="0"/>
          <w:numId w:val="4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CE">
        <w:rPr>
          <w:rFonts w:ascii="Times New Roman" w:hAnsi="Times New Roman" w:cs="Times New Roman"/>
          <w:sz w:val="24"/>
          <w:szCs w:val="24"/>
        </w:rPr>
        <w:t>Indicador de Eficiencia.</w:t>
      </w:r>
    </w:p>
    <w:p w:rsidR="005341CE" w:rsidRPr="005341CE" w:rsidRDefault="005341CE" w:rsidP="005341CE">
      <w:pPr>
        <w:pStyle w:val="Prrafodelista"/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CE">
        <w:rPr>
          <w:rFonts w:ascii="Times New Roman" w:hAnsi="Times New Roman" w:cs="Times New Roman"/>
          <w:sz w:val="24"/>
          <w:szCs w:val="24"/>
        </w:rPr>
        <w:t>Permitirá conocer el logro de los resultados propuestos; así como saber si se hicieron las cosas que se debían hacer y los aspectos correctos del proceso.</w:t>
      </w:r>
    </w:p>
    <w:p w:rsidR="005341CE" w:rsidRPr="005341CE" w:rsidRDefault="005341CE" w:rsidP="005341CE">
      <w:pPr>
        <w:pStyle w:val="Prrafodelista"/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CE">
        <w:rPr>
          <w:rFonts w:ascii="Times New Roman" w:hAnsi="Times New Roman" w:cs="Times New Roman"/>
          <w:sz w:val="24"/>
          <w:szCs w:val="24"/>
        </w:rPr>
        <w:t>El proceso contempla los objetivos generales en tanto que los resultados deberán medirse en relación a las meta propuestas, cabe señalar que todo dependerá de los recursos, subsidios y/o contribuciones de los cuales obtenga el municipio.</w:t>
      </w:r>
    </w:p>
    <w:p w:rsidR="005341CE" w:rsidRPr="005341CE" w:rsidRDefault="005341CE" w:rsidP="005341CE">
      <w:pPr>
        <w:pStyle w:val="Prrafodelista"/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1CE" w:rsidRDefault="005341CE" w:rsidP="005341CE">
      <w:pPr>
        <w:pStyle w:val="Prrafodelista"/>
        <w:numPr>
          <w:ilvl w:val="0"/>
          <w:numId w:val="4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5341CE" w:rsidSect="002053DB">
          <w:headerReference w:type="default" r:id="rId8"/>
          <w:footerReference w:type="default" r:id="rId9"/>
          <w:pgSz w:w="11906" w:h="16838"/>
          <w:pgMar w:top="1440" w:right="1440" w:bottom="1440" w:left="1800" w:header="708" w:footer="708" w:gutter="0"/>
          <w:pgNumType w:start="0"/>
          <w:cols w:space="720"/>
          <w:titlePg/>
          <w:docGrid w:linePitch="299"/>
        </w:sectPr>
      </w:pPr>
    </w:p>
    <w:p w:rsidR="005341CE" w:rsidRPr="005341CE" w:rsidRDefault="005341CE" w:rsidP="005341CE">
      <w:pPr>
        <w:pStyle w:val="Prrafodelista"/>
        <w:numPr>
          <w:ilvl w:val="0"/>
          <w:numId w:val="4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CE">
        <w:rPr>
          <w:rFonts w:ascii="Times New Roman" w:hAnsi="Times New Roman" w:cs="Times New Roman"/>
          <w:sz w:val="24"/>
          <w:szCs w:val="24"/>
        </w:rPr>
        <w:lastRenderedPageBreak/>
        <w:t>Indicadores de Cumplimiento.</w:t>
      </w:r>
    </w:p>
    <w:p w:rsidR="005341CE" w:rsidRPr="005341CE" w:rsidRDefault="005341CE" w:rsidP="005341CE">
      <w:pPr>
        <w:pStyle w:val="Prrafodelista"/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CE">
        <w:rPr>
          <w:rFonts w:ascii="Times New Roman" w:hAnsi="Times New Roman" w:cs="Times New Roman"/>
          <w:sz w:val="24"/>
          <w:szCs w:val="24"/>
        </w:rPr>
        <w:t>Se basa en la conclusión de una tarea, en este sentido el indicador de cumplimiento dependerá del resumen expuesto por los objetivos del 2021.</w:t>
      </w:r>
    </w:p>
    <w:p w:rsidR="005341CE" w:rsidRPr="005341CE" w:rsidRDefault="005341CE" w:rsidP="005341CE">
      <w:pPr>
        <w:pStyle w:val="Prrafodelista"/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5341CE" w:rsidRPr="005341CE" w:rsidSect="005341CE">
          <w:type w:val="continuous"/>
          <w:pgSz w:w="11906" w:h="16838"/>
          <w:pgMar w:top="1440" w:right="1440" w:bottom="1440" w:left="1800" w:header="708" w:footer="708" w:gutter="0"/>
          <w:pgNumType w:start="0"/>
          <w:cols w:space="720"/>
          <w:titlePg/>
          <w:docGrid w:linePitch="299"/>
        </w:sectPr>
      </w:pPr>
    </w:p>
    <w:p w:rsidR="005341CE" w:rsidRPr="005341CE" w:rsidRDefault="005341CE" w:rsidP="005341CE">
      <w:pPr>
        <w:pStyle w:val="Prrafodelista"/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CE">
        <w:rPr>
          <w:rFonts w:ascii="Times New Roman" w:hAnsi="Times New Roman" w:cs="Times New Roman"/>
          <w:sz w:val="24"/>
          <w:szCs w:val="24"/>
        </w:rPr>
        <w:lastRenderedPageBreak/>
        <w:t>Comunicar la Estrategia.</w:t>
      </w:r>
    </w:p>
    <w:p w:rsidR="005341CE" w:rsidRPr="005341CE" w:rsidRDefault="005341CE" w:rsidP="005341CE">
      <w:pPr>
        <w:pStyle w:val="Prrafodelista"/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CE">
        <w:rPr>
          <w:rFonts w:ascii="Times New Roman" w:hAnsi="Times New Roman" w:cs="Times New Roman"/>
          <w:sz w:val="24"/>
          <w:szCs w:val="24"/>
        </w:rPr>
        <w:t>Comunicar las Metas.</w:t>
      </w:r>
    </w:p>
    <w:p w:rsidR="005341CE" w:rsidRPr="005341CE" w:rsidRDefault="005341CE" w:rsidP="005341CE">
      <w:pPr>
        <w:pStyle w:val="Prrafodelista"/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CE">
        <w:rPr>
          <w:rFonts w:ascii="Times New Roman" w:hAnsi="Times New Roman" w:cs="Times New Roman"/>
          <w:sz w:val="24"/>
          <w:szCs w:val="24"/>
        </w:rPr>
        <w:t>Identificar problemas y oportunidades.</w:t>
      </w:r>
    </w:p>
    <w:p w:rsidR="005341CE" w:rsidRPr="005341CE" w:rsidRDefault="005341CE" w:rsidP="005341CE">
      <w:pPr>
        <w:pStyle w:val="Prrafodelista"/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CE">
        <w:rPr>
          <w:rFonts w:ascii="Times New Roman" w:hAnsi="Times New Roman" w:cs="Times New Roman"/>
          <w:sz w:val="24"/>
          <w:szCs w:val="24"/>
        </w:rPr>
        <w:t>Diagnosticar problemas.</w:t>
      </w:r>
    </w:p>
    <w:p w:rsidR="005341CE" w:rsidRPr="005341CE" w:rsidRDefault="005341CE" w:rsidP="005341CE">
      <w:pPr>
        <w:pStyle w:val="Prrafodelista"/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CE">
        <w:rPr>
          <w:rFonts w:ascii="Times New Roman" w:hAnsi="Times New Roman" w:cs="Times New Roman"/>
          <w:sz w:val="24"/>
          <w:szCs w:val="24"/>
        </w:rPr>
        <w:t>Entender procesos.</w:t>
      </w:r>
    </w:p>
    <w:p w:rsidR="005341CE" w:rsidRPr="005341CE" w:rsidRDefault="005341CE" w:rsidP="005341CE">
      <w:pPr>
        <w:pStyle w:val="Prrafodelista"/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CE">
        <w:rPr>
          <w:rFonts w:ascii="Times New Roman" w:hAnsi="Times New Roman" w:cs="Times New Roman"/>
          <w:sz w:val="24"/>
          <w:szCs w:val="24"/>
        </w:rPr>
        <w:t>Definir responsabilidades.</w:t>
      </w:r>
    </w:p>
    <w:p w:rsidR="005341CE" w:rsidRPr="005341CE" w:rsidRDefault="005341CE" w:rsidP="005341CE">
      <w:pPr>
        <w:pStyle w:val="Prrafodelista"/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5341CE" w:rsidRPr="005341CE" w:rsidSect="005341CE">
          <w:type w:val="continuous"/>
          <w:pgSz w:w="11906" w:h="16838"/>
          <w:pgMar w:top="1440" w:right="1440" w:bottom="1440" w:left="1800" w:header="708" w:footer="708" w:gutter="0"/>
          <w:pgNumType w:start="0"/>
          <w:cols w:space="720"/>
          <w:titlePg/>
          <w:docGrid w:linePitch="299"/>
        </w:sectPr>
      </w:pPr>
      <w:r w:rsidRPr="005341CE">
        <w:rPr>
          <w:rFonts w:ascii="Times New Roman" w:hAnsi="Times New Roman" w:cs="Times New Roman"/>
          <w:sz w:val="24"/>
          <w:szCs w:val="24"/>
        </w:rPr>
        <w:t>Identificar iniciativas y acciones necesarias.</w:t>
      </w:r>
    </w:p>
    <w:p w:rsidR="005341CE" w:rsidRPr="005341CE" w:rsidRDefault="005341CE" w:rsidP="005341CE">
      <w:pPr>
        <w:spacing w:afterLines="10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1CE" w:rsidRPr="005341CE" w:rsidRDefault="005341CE" w:rsidP="005341CE">
      <w:pPr>
        <w:spacing w:afterLines="10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1CE" w:rsidRPr="005341CE" w:rsidRDefault="005341CE" w:rsidP="005341CE">
      <w:pPr>
        <w:pStyle w:val="Sinespaciado"/>
      </w:pPr>
      <w:bookmarkStart w:id="6" w:name="_Toc509922218"/>
      <w:r w:rsidRPr="005341CE">
        <w:t>CATASTRO</w:t>
      </w:r>
      <w:bookmarkEnd w:id="6"/>
    </w:p>
    <w:p w:rsidR="005341CE" w:rsidRPr="005341CE" w:rsidRDefault="005341CE" w:rsidP="005341CE">
      <w:pPr>
        <w:spacing w:afterLines="100" w:after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41CE">
        <w:rPr>
          <w:rFonts w:ascii="Times New Roman" w:hAnsi="Times New Roman" w:cs="Times New Roman"/>
          <w:sz w:val="24"/>
          <w:szCs w:val="24"/>
        </w:rPr>
        <w:t>Indicadores de medición.</w:t>
      </w:r>
    </w:p>
    <w:p w:rsidR="005341CE" w:rsidRPr="005341CE" w:rsidRDefault="005341CE" w:rsidP="005341CE">
      <w:pPr>
        <w:pStyle w:val="Prrafodelista"/>
        <w:numPr>
          <w:ilvl w:val="0"/>
          <w:numId w:val="4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CE">
        <w:rPr>
          <w:rFonts w:ascii="Times New Roman" w:hAnsi="Times New Roman" w:cs="Times New Roman"/>
          <w:sz w:val="24"/>
          <w:szCs w:val="24"/>
        </w:rPr>
        <w:t>Predios actualizados.</w:t>
      </w:r>
    </w:p>
    <w:p w:rsidR="005341CE" w:rsidRPr="005341CE" w:rsidRDefault="005341CE" w:rsidP="005341CE">
      <w:pPr>
        <w:pStyle w:val="Prrafodelista"/>
        <w:numPr>
          <w:ilvl w:val="0"/>
          <w:numId w:val="4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CE">
        <w:rPr>
          <w:rFonts w:ascii="Times New Roman" w:hAnsi="Times New Roman" w:cs="Times New Roman"/>
          <w:sz w:val="24"/>
          <w:szCs w:val="24"/>
        </w:rPr>
        <w:t>Actualización de valores utilizados en el 2016 (como primera instancia).</w:t>
      </w:r>
    </w:p>
    <w:p w:rsidR="005341CE" w:rsidRPr="005341CE" w:rsidRDefault="005341CE" w:rsidP="005341CE">
      <w:pPr>
        <w:pStyle w:val="Prrafodelista"/>
        <w:numPr>
          <w:ilvl w:val="0"/>
          <w:numId w:val="4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CE">
        <w:rPr>
          <w:rFonts w:ascii="Times New Roman" w:hAnsi="Times New Roman" w:cs="Times New Roman"/>
          <w:sz w:val="24"/>
          <w:szCs w:val="24"/>
        </w:rPr>
        <w:t>Predios actualizados al finalizar el año con base en el POA entregado por Catastro Estatal.</w:t>
      </w:r>
    </w:p>
    <w:p w:rsidR="005341CE" w:rsidRPr="005341CE" w:rsidRDefault="005341CE" w:rsidP="005341CE">
      <w:pPr>
        <w:pStyle w:val="Prrafodelista"/>
        <w:numPr>
          <w:ilvl w:val="0"/>
          <w:numId w:val="4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CE">
        <w:rPr>
          <w:rFonts w:ascii="Times New Roman" w:hAnsi="Times New Roman" w:cs="Times New Roman"/>
          <w:sz w:val="24"/>
          <w:szCs w:val="24"/>
        </w:rPr>
        <w:t>Actualización de los datos autorizados.</w:t>
      </w:r>
    </w:p>
    <w:p w:rsidR="005341CE" w:rsidRPr="005341CE" w:rsidRDefault="005341CE" w:rsidP="005341CE">
      <w:p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1CE" w:rsidRPr="005341CE" w:rsidRDefault="005341CE" w:rsidP="005341CE">
      <w:pPr>
        <w:pStyle w:val="Sinespaciado"/>
      </w:pPr>
      <w:bookmarkStart w:id="7" w:name="_Toc509922219"/>
      <w:r w:rsidRPr="005341CE">
        <w:t>CONTRALORIA</w:t>
      </w:r>
      <w:bookmarkEnd w:id="7"/>
    </w:p>
    <w:p w:rsidR="005341CE" w:rsidRPr="005341CE" w:rsidRDefault="005341CE" w:rsidP="005341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341C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Indicadores de medición.</w:t>
      </w:r>
    </w:p>
    <w:p w:rsidR="005341CE" w:rsidRPr="005341CE" w:rsidRDefault="005341CE" w:rsidP="005341CE">
      <w:pPr>
        <w:pStyle w:val="Prrafodelista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341C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Árbol de gestión </w:t>
      </w:r>
    </w:p>
    <w:p w:rsidR="005341CE" w:rsidRPr="005341CE" w:rsidRDefault="005341CE" w:rsidP="005341CE">
      <w:p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CE">
        <w:rPr>
          <w:rFonts w:ascii="Times New Roman" w:hAnsi="Times New Roman" w:cs="Times New Roman"/>
          <w:sz w:val="24"/>
          <w:szCs w:val="24"/>
        </w:rPr>
        <w:t>Que consiste en la representación gráfica jerarquizada de los procesos o actividades de una organización, los cuales, mediante una relación Causa–Efecto, permiten obtener a nivel agregado, los resultados de la gestión de la organización o de la respectiva dependencia.</w:t>
      </w:r>
    </w:p>
    <w:p w:rsidR="00F14BFF" w:rsidRPr="005341CE" w:rsidRDefault="00F14BFF">
      <w:pPr>
        <w:rPr>
          <w:sz w:val="24"/>
          <w:szCs w:val="24"/>
        </w:rPr>
      </w:pPr>
    </w:p>
    <w:sectPr w:rsidR="00F14BFF" w:rsidRPr="005341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FA8" w:rsidRDefault="00BF3FA8" w:rsidP="005341CE">
      <w:pPr>
        <w:spacing w:after="0" w:line="240" w:lineRule="auto"/>
      </w:pPr>
      <w:r>
        <w:separator/>
      </w:r>
    </w:p>
  </w:endnote>
  <w:endnote w:type="continuationSeparator" w:id="0">
    <w:p w:rsidR="00BF3FA8" w:rsidRDefault="00BF3FA8" w:rsidP="00534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963" w:rsidRDefault="00BF3FA8">
    <w:pPr>
      <w:pStyle w:val="Piedepgina"/>
      <w:jc w:val="right"/>
    </w:pPr>
  </w:p>
  <w:p w:rsidR="00880961" w:rsidRDefault="00BF3FA8">
    <w:pPr>
      <w:tabs>
        <w:tab w:val="left" w:pos="27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FA8" w:rsidRDefault="00BF3FA8" w:rsidP="005341CE">
      <w:pPr>
        <w:spacing w:after="0" w:line="240" w:lineRule="auto"/>
      </w:pPr>
      <w:r>
        <w:separator/>
      </w:r>
    </w:p>
  </w:footnote>
  <w:footnote w:type="continuationSeparator" w:id="0">
    <w:p w:rsidR="00BF3FA8" w:rsidRDefault="00BF3FA8" w:rsidP="00534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961" w:rsidRDefault="00BF3FA8">
    <w:pPr>
      <w:tabs>
        <w:tab w:val="center" w:pos="4252"/>
        <w:tab w:val="right" w:pos="8504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AE2"/>
    <w:multiLevelType w:val="hybridMultilevel"/>
    <w:tmpl w:val="9B1ACCCC"/>
    <w:lvl w:ilvl="0" w:tplc="2030582A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F48B3"/>
    <w:multiLevelType w:val="hybridMultilevel"/>
    <w:tmpl w:val="99C24E8A"/>
    <w:lvl w:ilvl="0" w:tplc="2030582A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7244E"/>
    <w:multiLevelType w:val="hybridMultilevel"/>
    <w:tmpl w:val="F6E8E140"/>
    <w:lvl w:ilvl="0" w:tplc="2030582A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234AD"/>
    <w:multiLevelType w:val="hybridMultilevel"/>
    <w:tmpl w:val="1F50B16A"/>
    <w:lvl w:ilvl="0" w:tplc="2030582A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F2B32"/>
    <w:multiLevelType w:val="hybridMultilevel"/>
    <w:tmpl w:val="B54E2132"/>
    <w:lvl w:ilvl="0" w:tplc="2030582A">
      <w:start w:val="1"/>
      <w:numFmt w:val="bullet"/>
      <w:lvlText w:val="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594564"/>
    <w:multiLevelType w:val="hybridMultilevel"/>
    <w:tmpl w:val="9C4EE1CC"/>
    <w:lvl w:ilvl="0" w:tplc="2030582A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0232D"/>
    <w:multiLevelType w:val="hybridMultilevel"/>
    <w:tmpl w:val="413CEEC8"/>
    <w:lvl w:ilvl="0" w:tplc="2030582A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B7A07"/>
    <w:multiLevelType w:val="hybridMultilevel"/>
    <w:tmpl w:val="80628F58"/>
    <w:lvl w:ilvl="0" w:tplc="2030582A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F510C"/>
    <w:multiLevelType w:val="hybridMultilevel"/>
    <w:tmpl w:val="459CC2CE"/>
    <w:lvl w:ilvl="0" w:tplc="2030582A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5C6CC4"/>
    <w:multiLevelType w:val="hybridMultilevel"/>
    <w:tmpl w:val="D10A0D18"/>
    <w:lvl w:ilvl="0" w:tplc="2030582A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B5DE5"/>
    <w:multiLevelType w:val="hybridMultilevel"/>
    <w:tmpl w:val="D77E86E6"/>
    <w:lvl w:ilvl="0" w:tplc="2030582A">
      <w:start w:val="1"/>
      <w:numFmt w:val="bullet"/>
      <w:lvlText w:val=""/>
      <w:lvlJc w:val="left"/>
      <w:pPr>
        <w:ind w:left="85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>
    <w:nsid w:val="381B22C9"/>
    <w:multiLevelType w:val="hybridMultilevel"/>
    <w:tmpl w:val="EAF2D2C8"/>
    <w:lvl w:ilvl="0" w:tplc="2030582A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4C5C9B"/>
    <w:multiLevelType w:val="hybridMultilevel"/>
    <w:tmpl w:val="DF9CFAD6"/>
    <w:lvl w:ilvl="0" w:tplc="2030582A">
      <w:start w:val="1"/>
      <w:numFmt w:val="bullet"/>
      <w:lvlText w:val="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AF80E26"/>
    <w:multiLevelType w:val="hybridMultilevel"/>
    <w:tmpl w:val="E4AC4170"/>
    <w:lvl w:ilvl="0" w:tplc="2030582A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A97293"/>
    <w:multiLevelType w:val="hybridMultilevel"/>
    <w:tmpl w:val="D45E9064"/>
    <w:lvl w:ilvl="0" w:tplc="2030582A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C46530"/>
    <w:multiLevelType w:val="hybridMultilevel"/>
    <w:tmpl w:val="6728EF06"/>
    <w:lvl w:ilvl="0" w:tplc="2030582A">
      <w:start w:val="1"/>
      <w:numFmt w:val="bullet"/>
      <w:lvlText w:val="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451637F"/>
    <w:multiLevelType w:val="hybridMultilevel"/>
    <w:tmpl w:val="93F210EC"/>
    <w:lvl w:ilvl="0" w:tplc="2030582A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890E00"/>
    <w:multiLevelType w:val="hybridMultilevel"/>
    <w:tmpl w:val="A2B459DE"/>
    <w:lvl w:ilvl="0" w:tplc="2030582A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E02B06"/>
    <w:multiLevelType w:val="hybridMultilevel"/>
    <w:tmpl w:val="F89E8CDC"/>
    <w:lvl w:ilvl="0" w:tplc="2030582A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CC7FC9"/>
    <w:multiLevelType w:val="hybridMultilevel"/>
    <w:tmpl w:val="336AE27C"/>
    <w:lvl w:ilvl="0" w:tplc="2030582A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856BC2"/>
    <w:multiLevelType w:val="hybridMultilevel"/>
    <w:tmpl w:val="7AD4B892"/>
    <w:lvl w:ilvl="0" w:tplc="2030582A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B925CA"/>
    <w:multiLevelType w:val="hybridMultilevel"/>
    <w:tmpl w:val="BFF25722"/>
    <w:lvl w:ilvl="0" w:tplc="2030582A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03078D"/>
    <w:multiLevelType w:val="hybridMultilevel"/>
    <w:tmpl w:val="B9685032"/>
    <w:lvl w:ilvl="0" w:tplc="2030582A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034916"/>
    <w:multiLevelType w:val="hybridMultilevel"/>
    <w:tmpl w:val="32AA315A"/>
    <w:lvl w:ilvl="0" w:tplc="2030582A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995A2D"/>
    <w:multiLevelType w:val="hybridMultilevel"/>
    <w:tmpl w:val="7A8E40CC"/>
    <w:lvl w:ilvl="0" w:tplc="2030582A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2"/>
  </w:num>
  <w:num w:numId="4">
    <w:abstractNumId w:val="14"/>
  </w:num>
  <w:num w:numId="5">
    <w:abstractNumId w:val="3"/>
  </w:num>
  <w:num w:numId="6">
    <w:abstractNumId w:val="18"/>
  </w:num>
  <w:num w:numId="7">
    <w:abstractNumId w:val="11"/>
  </w:num>
  <w:num w:numId="8">
    <w:abstractNumId w:val="0"/>
  </w:num>
  <w:num w:numId="9">
    <w:abstractNumId w:val="9"/>
  </w:num>
  <w:num w:numId="10">
    <w:abstractNumId w:val="23"/>
  </w:num>
  <w:num w:numId="11">
    <w:abstractNumId w:val="22"/>
  </w:num>
  <w:num w:numId="12">
    <w:abstractNumId w:val="13"/>
  </w:num>
  <w:num w:numId="13">
    <w:abstractNumId w:val="2"/>
  </w:num>
  <w:num w:numId="14">
    <w:abstractNumId w:val="8"/>
  </w:num>
  <w:num w:numId="15">
    <w:abstractNumId w:val="16"/>
  </w:num>
  <w:num w:numId="16">
    <w:abstractNumId w:val="4"/>
  </w:num>
  <w:num w:numId="17">
    <w:abstractNumId w:val="24"/>
  </w:num>
  <w:num w:numId="18">
    <w:abstractNumId w:val="19"/>
  </w:num>
  <w:num w:numId="19">
    <w:abstractNumId w:val="10"/>
  </w:num>
  <w:num w:numId="20">
    <w:abstractNumId w:val="5"/>
  </w:num>
  <w:num w:numId="21">
    <w:abstractNumId w:val="21"/>
  </w:num>
  <w:num w:numId="22">
    <w:abstractNumId w:val="20"/>
  </w:num>
  <w:num w:numId="23">
    <w:abstractNumId w:val="7"/>
  </w:num>
  <w:num w:numId="24">
    <w:abstractNumId w:val="15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1CE"/>
    <w:rsid w:val="005341CE"/>
    <w:rsid w:val="00BF3FA8"/>
    <w:rsid w:val="00F1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41CE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val="es-ES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341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5341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1CE"/>
    <w:rPr>
      <w:rFonts w:ascii="Calibri" w:eastAsia="Calibri" w:hAnsi="Calibri" w:cs="Calibri"/>
      <w:color w:val="000000"/>
      <w:lang w:val="es-ES" w:eastAsia="es-MX"/>
    </w:rPr>
  </w:style>
  <w:style w:type="paragraph" w:styleId="Prrafodelista">
    <w:name w:val="List Paragraph"/>
    <w:basedOn w:val="Normal"/>
    <w:uiPriority w:val="34"/>
    <w:qFormat/>
    <w:rsid w:val="005341CE"/>
    <w:pPr>
      <w:ind w:left="720"/>
      <w:contextualSpacing/>
    </w:pPr>
  </w:style>
  <w:style w:type="paragraph" w:styleId="Sinespaciado">
    <w:name w:val="No Spacing"/>
    <w:aliases w:val="Titulo 2"/>
    <w:basedOn w:val="Ttulo2"/>
    <w:next w:val="Normal"/>
    <w:autoRedefine/>
    <w:uiPriority w:val="1"/>
    <w:qFormat/>
    <w:rsid w:val="005341CE"/>
    <w:pPr>
      <w:keepLines w:val="0"/>
      <w:spacing w:before="240" w:afterLines="100" w:after="240" w:line="240" w:lineRule="auto"/>
    </w:pPr>
    <w:rPr>
      <w:rFonts w:ascii="Times New Roman" w:eastAsia="Calibri" w:hAnsi="Times New Roman" w:cs="Calibri"/>
      <w:bCs w:val="0"/>
      <w:color w:val="00000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341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MX"/>
    </w:rPr>
  </w:style>
  <w:style w:type="paragraph" w:styleId="Encabezado">
    <w:name w:val="header"/>
    <w:basedOn w:val="Normal"/>
    <w:link w:val="EncabezadoCar"/>
    <w:uiPriority w:val="99"/>
    <w:unhideWhenUsed/>
    <w:rsid w:val="005341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1CE"/>
    <w:rPr>
      <w:rFonts w:ascii="Calibri" w:eastAsia="Calibri" w:hAnsi="Calibri" w:cs="Calibri"/>
      <w:color w:val="000000"/>
      <w:lang w:val="es-ES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41CE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val="es-ES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341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5341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1CE"/>
    <w:rPr>
      <w:rFonts w:ascii="Calibri" w:eastAsia="Calibri" w:hAnsi="Calibri" w:cs="Calibri"/>
      <w:color w:val="000000"/>
      <w:lang w:val="es-ES" w:eastAsia="es-MX"/>
    </w:rPr>
  </w:style>
  <w:style w:type="paragraph" w:styleId="Prrafodelista">
    <w:name w:val="List Paragraph"/>
    <w:basedOn w:val="Normal"/>
    <w:uiPriority w:val="34"/>
    <w:qFormat/>
    <w:rsid w:val="005341CE"/>
    <w:pPr>
      <w:ind w:left="720"/>
      <w:contextualSpacing/>
    </w:pPr>
  </w:style>
  <w:style w:type="paragraph" w:styleId="Sinespaciado">
    <w:name w:val="No Spacing"/>
    <w:aliases w:val="Titulo 2"/>
    <w:basedOn w:val="Ttulo2"/>
    <w:next w:val="Normal"/>
    <w:autoRedefine/>
    <w:uiPriority w:val="1"/>
    <w:qFormat/>
    <w:rsid w:val="005341CE"/>
    <w:pPr>
      <w:keepLines w:val="0"/>
      <w:spacing w:before="240" w:afterLines="100" w:after="240" w:line="240" w:lineRule="auto"/>
    </w:pPr>
    <w:rPr>
      <w:rFonts w:ascii="Times New Roman" w:eastAsia="Calibri" w:hAnsi="Times New Roman" w:cs="Calibri"/>
      <w:bCs w:val="0"/>
      <w:color w:val="00000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341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MX"/>
    </w:rPr>
  </w:style>
  <w:style w:type="paragraph" w:styleId="Encabezado">
    <w:name w:val="header"/>
    <w:basedOn w:val="Normal"/>
    <w:link w:val="EncabezadoCar"/>
    <w:uiPriority w:val="99"/>
    <w:unhideWhenUsed/>
    <w:rsid w:val="005341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1CE"/>
    <w:rPr>
      <w:rFonts w:ascii="Calibri" w:eastAsia="Calibri" w:hAnsi="Calibri" w:cs="Calibri"/>
      <w:color w:val="000000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471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</dc:creator>
  <cp:lastModifiedBy>Mika</cp:lastModifiedBy>
  <cp:revision>1</cp:revision>
  <dcterms:created xsi:type="dcterms:W3CDTF">2018-04-02T18:00:00Z</dcterms:created>
  <dcterms:modified xsi:type="dcterms:W3CDTF">2018-04-02T18:16:00Z</dcterms:modified>
</cp:coreProperties>
</file>